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B14" w:rsidRDefault="00AE4B14" w:rsidP="009377B3">
      <w:pPr>
        <w:pStyle w:val="Puntoelenco"/>
        <w:numPr>
          <w:ilvl w:val="0"/>
          <w:numId w:val="0"/>
        </w:numPr>
        <w:jc w:val="center"/>
      </w:pPr>
      <w:bookmarkStart w:id="0" w:name="_GoBack"/>
      <w:bookmarkEnd w:id="0"/>
      <w:r>
        <w:rPr>
          <w:noProof/>
          <w:lang w:eastAsia="it-IT"/>
        </w:rPr>
        <w:drawing>
          <wp:inline distT="0" distB="0" distL="0" distR="0">
            <wp:extent cx="1120010" cy="923925"/>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I_complet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4238" cy="952161"/>
                    </a:xfrm>
                    <a:prstGeom prst="rect">
                      <a:avLst/>
                    </a:prstGeom>
                  </pic:spPr>
                </pic:pic>
              </a:graphicData>
            </a:graphic>
          </wp:inline>
        </w:drawing>
      </w:r>
    </w:p>
    <w:p w:rsidR="00AE4B14" w:rsidRDefault="00AE4B14" w:rsidP="009377B3">
      <w:pPr>
        <w:pStyle w:val="Puntoelenco"/>
        <w:numPr>
          <w:ilvl w:val="0"/>
          <w:numId w:val="0"/>
        </w:numPr>
        <w:jc w:val="center"/>
      </w:pPr>
    </w:p>
    <w:p w:rsidR="00AE4B14" w:rsidRDefault="00AE4B14" w:rsidP="009377B3">
      <w:pPr>
        <w:pStyle w:val="Puntoelenco"/>
        <w:numPr>
          <w:ilvl w:val="0"/>
          <w:numId w:val="0"/>
        </w:numPr>
        <w:jc w:val="center"/>
      </w:pPr>
    </w:p>
    <w:p w:rsidR="00AE4B14" w:rsidRDefault="00AE4B14" w:rsidP="009377B3">
      <w:pPr>
        <w:pStyle w:val="Puntoelenco"/>
        <w:numPr>
          <w:ilvl w:val="0"/>
          <w:numId w:val="0"/>
        </w:numPr>
        <w:jc w:val="center"/>
      </w:pPr>
    </w:p>
    <w:p w:rsidR="00AE4B14" w:rsidRPr="007A4503" w:rsidRDefault="00AE4B14" w:rsidP="009377B3">
      <w:pPr>
        <w:pStyle w:val="Puntoelenco"/>
        <w:numPr>
          <w:ilvl w:val="0"/>
          <w:numId w:val="0"/>
        </w:numPr>
        <w:jc w:val="center"/>
        <w:rPr>
          <w:b/>
          <w:i/>
          <w:sz w:val="32"/>
          <w:szCs w:val="32"/>
        </w:rPr>
      </w:pPr>
    </w:p>
    <w:p w:rsidR="009377B3" w:rsidRPr="007A4503" w:rsidRDefault="009377B3" w:rsidP="009377B3">
      <w:pPr>
        <w:pStyle w:val="Puntoelenco"/>
        <w:numPr>
          <w:ilvl w:val="0"/>
          <w:numId w:val="0"/>
        </w:numPr>
        <w:jc w:val="center"/>
        <w:rPr>
          <w:b/>
          <w:i/>
          <w:sz w:val="32"/>
          <w:szCs w:val="32"/>
        </w:rPr>
      </w:pPr>
      <w:r w:rsidRPr="007A4503">
        <w:rPr>
          <w:b/>
          <w:i/>
          <w:sz w:val="32"/>
          <w:szCs w:val="32"/>
        </w:rPr>
        <w:t xml:space="preserve">CONFERENZA STATO CITTA’ DEL 28 </w:t>
      </w:r>
      <w:r w:rsidR="00AE4B14" w:rsidRPr="007A4503">
        <w:rPr>
          <w:b/>
          <w:i/>
          <w:sz w:val="32"/>
          <w:szCs w:val="32"/>
        </w:rPr>
        <w:t xml:space="preserve">LUGLIO </w:t>
      </w:r>
      <w:r w:rsidRPr="007A4503">
        <w:rPr>
          <w:b/>
          <w:i/>
          <w:sz w:val="32"/>
          <w:szCs w:val="32"/>
        </w:rPr>
        <w:t>2016</w:t>
      </w:r>
    </w:p>
    <w:p w:rsidR="009377B3" w:rsidRPr="007A4503" w:rsidRDefault="009377B3" w:rsidP="009377B3">
      <w:pPr>
        <w:pStyle w:val="Puntoelenco"/>
        <w:numPr>
          <w:ilvl w:val="0"/>
          <w:numId w:val="0"/>
        </w:numPr>
        <w:jc w:val="center"/>
        <w:rPr>
          <w:b/>
          <w:i/>
          <w:sz w:val="32"/>
          <w:szCs w:val="32"/>
        </w:rPr>
      </w:pPr>
    </w:p>
    <w:p w:rsidR="009377B3" w:rsidRPr="007A4503" w:rsidRDefault="004D1056" w:rsidP="009377B3">
      <w:pPr>
        <w:pStyle w:val="Puntoelenco"/>
        <w:numPr>
          <w:ilvl w:val="0"/>
          <w:numId w:val="0"/>
        </w:numPr>
        <w:jc w:val="center"/>
        <w:rPr>
          <w:b/>
          <w:i/>
          <w:sz w:val="32"/>
          <w:szCs w:val="32"/>
        </w:rPr>
      </w:pPr>
      <w:r w:rsidRPr="007A4503">
        <w:rPr>
          <w:b/>
          <w:i/>
          <w:sz w:val="32"/>
          <w:szCs w:val="32"/>
        </w:rPr>
        <w:t>NOTA</w:t>
      </w:r>
    </w:p>
    <w:p w:rsidR="004D1056" w:rsidRPr="007A4503" w:rsidRDefault="004D1056" w:rsidP="009377B3">
      <w:pPr>
        <w:pStyle w:val="Puntoelenco"/>
        <w:numPr>
          <w:ilvl w:val="0"/>
          <w:numId w:val="0"/>
        </w:numPr>
        <w:jc w:val="center"/>
        <w:rPr>
          <w:b/>
          <w:i/>
          <w:sz w:val="32"/>
          <w:szCs w:val="32"/>
        </w:rPr>
      </w:pPr>
      <w:r w:rsidRPr="007A4503">
        <w:rPr>
          <w:b/>
          <w:i/>
          <w:sz w:val="32"/>
          <w:szCs w:val="32"/>
        </w:rPr>
        <w:t>SUL TERMINE DI APPROVAZIONE DEI BILANCI 2016 DELLE PROVINCE</w:t>
      </w:r>
    </w:p>
    <w:p w:rsidR="00AE4B14" w:rsidRPr="007A4503" w:rsidRDefault="00AE4B14" w:rsidP="009377B3">
      <w:pPr>
        <w:pStyle w:val="Puntoelenco"/>
        <w:numPr>
          <w:ilvl w:val="0"/>
          <w:numId w:val="0"/>
        </w:numPr>
        <w:jc w:val="center"/>
        <w:rPr>
          <w:b/>
          <w:i/>
          <w:sz w:val="32"/>
          <w:szCs w:val="32"/>
        </w:rPr>
      </w:pPr>
    </w:p>
    <w:p w:rsidR="00390F71" w:rsidRPr="004D1056" w:rsidRDefault="00390F71" w:rsidP="00390F71">
      <w:pPr>
        <w:pStyle w:val="Puntoelenco"/>
        <w:numPr>
          <w:ilvl w:val="0"/>
          <w:numId w:val="0"/>
        </w:numPr>
        <w:rPr>
          <w:i/>
          <w:color w:val="000000" w:themeColor="text1"/>
          <w:sz w:val="28"/>
          <w:szCs w:val="28"/>
        </w:rPr>
      </w:pPr>
    </w:p>
    <w:p w:rsidR="004D1056" w:rsidRPr="004D1056" w:rsidRDefault="004D1056" w:rsidP="009D4E2B">
      <w:pPr>
        <w:pStyle w:val="Puntoelenco"/>
        <w:numPr>
          <w:ilvl w:val="0"/>
          <w:numId w:val="0"/>
        </w:numPr>
        <w:jc w:val="both"/>
        <w:rPr>
          <w:i/>
          <w:color w:val="000000" w:themeColor="text1"/>
          <w:sz w:val="28"/>
          <w:szCs w:val="28"/>
        </w:rPr>
      </w:pPr>
    </w:p>
    <w:p w:rsidR="004D1056" w:rsidRDefault="004D1056" w:rsidP="009D4E2B">
      <w:pPr>
        <w:pStyle w:val="Puntoelenco"/>
        <w:numPr>
          <w:ilvl w:val="0"/>
          <w:numId w:val="0"/>
        </w:numPr>
        <w:jc w:val="both"/>
        <w:rPr>
          <w:color w:val="000000" w:themeColor="text1"/>
          <w:sz w:val="28"/>
          <w:szCs w:val="28"/>
        </w:rPr>
      </w:pPr>
    </w:p>
    <w:p w:rsidR="003D1B33" w:rsidRPr="0064644C" w:rsidRDefault="004D1056" w:rsidP="009D4E2B">
      <w:pPr>
        <w:pStyle w:val="Puntoelenco"/>
        <w:numPr>
          <w:ilvl w:val="0"/>
          <w:numId w:val="0"/>
        </w:numPr>
        <w:jc w:val="both"/>
        <w:rPr>
          <w:color w:val="000000" w:themeColor="text1"/>
          <w:sz w:val="28"/>
          <w:szCs w:val="28"/>
        </w:rPr>
      </w:pPr>
      <w:r>
        <w:rPr>
          <w:color w:val="000000" w:themeColor="text1"/>
          <w:sz w:val="28"/>
          <w:szCs w:val="28"/>
        </w:rPr>
        <w:t>N</w:t>
      </w:r>
      <w:r w:rsidR="00390F71" w:rsidRPr="0064644C">
        <w:rPr>
          <w:color w:val="000000" w:themeColor="text1"/>
          <w:sz w:val="28"/>
          <w:szCs w:val="28"/>
        </w:rPr>
        <w:t>el corso dell</w:t>
      </w:r>
      <w:r w:rsidR="009D4E2B" w:rsidRPr="0064644C">
        <w:rPr>
          <w:color w:val="000000" w:themeColor="text1"/>
          <w:sz w:val="28"/>
          <w:szCs w:val="28"/>
        </w:rPr>
        <w:t>’esame</w:t>
      </w:r>
      <w:r w:rsidR="00390F71" w:rsidRPr="0064644C">
        <w:rPr>
          <w:color w:val="000000" w:themeColor="text1"/>
          <w:sz w:val="28"/>
          <w:szCs w:val="28"/>
        </w:rPr>
        <w:t xml:space="preserve"> del decreto legge 113/</w:t>
      </w:r>
      <w:r w:rsidR="00A8063A" w:rsidRPr="0064644C">
        <w:rPr>
          <w:color w:val="000000" w:themeColor="text1"/>
          <w:sz w:val="28"/>
          <w:szCs w:val="28"/>
        </w:rPr>
        <w:t>20</w:t>
      </w:r>
      <w:r w:rsidR="00390F71" w:rsidRPr="0064644C">
        <w:rPr>
          <w:color w:val="000000" w:themeColor="text1"/>
          <w:sz w:val="28"/>
          <w:szCs w:val="28"/>
        </w:rPr>
        <w:t>16</w:t>
      </w:r>
      <w:r w:rsidR="003D1B33" w:rsidRPr="0064644C">
        <w:rPr>
          <w:color w:val="000000" w:themeColor="text1"/>
          <w:sz w:val="28"/>
          <w:szCs w:val="28"/>
        </w:rPr>
        <w:t>,</w:t>
      </w:r>
      <w:r w:rsidR="00390F71" w:rsidRPr="0064644C">
        <w:rPr>
          <w:color w:val="000000" w:themeColor="text1"/>
          <w:sz w:val="28"/>
          <w:szCs w:val="28"/>
        </w:rPr>
        <w:t xml:space="preserve"> </w:t>
      </w:r>
      <w:r w:rsidR="003D1B33" w:rsidRPr="0064644C">
        <w:rPr>
          <w:color w:val="000000" w:themeColor="text1"/>
          <w:sz w:val="28"/>
          <w:szCs w:val="28"/>
        </w:rPr>
        <w:t xml:space="preserve">che dovrebbe essere convertito definitivamente </w:t>
      </w:r>
      <w:r w:rsidR="009D4E2B" w:rsidRPr="0064644C">
        <w:rPr>
          <w:color w:val="000000" w:themeColor="text1"/>
          <w:sz w:val="28"/>
          <w:szCs w:val="28"/>
        </w:rPr>
        <w:t xml:space="preserve">in legge </w:t>
      </w:r>
      <w:r w:rsidR="003D1B33" w:rsidRPr="0064644C">
        <w:rPr>
          <w:color w:val="000000" w:themeColor="text1"/>
          <w:sz w:val="28"/>
          <w:szCs w:val="28"/>
        </w:rPr>
        <w:t xml:space="preserve">dal </w:t>
      </w:r>
      <w:r w:rsidR="009D4E2B" w:rsidRPr="0064644C">
        <w:rPr>
          <w:color w:val="000000" w:themeColor="text1"/>
          <w:sz w:val="28"/>
          <w:szCs w:val="28"/>
        </w:rPr>
        <w:t>P</w:t>
      </w:r>
      <w:r w:rsidR="003D1B33" w:rsidRPr="0064644C">
        <w:rPr>
          <w:color w:val="000000" w:themeColor="text1"/>
          <w:sz w:val="28"/>
          <w:szCs w:val="28"/>
        </w:rPr>
        <w:t xml:space="preserve">arlamento </w:t>
      </w:r>
      <w:r>
        <w:rPr>
          <w:color w:val="000000" w:themeColor="text1"/>
          <w:sz w:val="28"/>
          <w:szCs w:val="28"/>
        </w:rPr>
        <w:t>dopo il 31 luglio</w:t>
      </w:r>
      <w:r w:rsidR="003D1B33" w:rsidRPr="0064644C">
        <w:rPr>
          <w:color w:val="000000" w:themeColor="text1"/>
          <w:sz w:val="28"/>
          <w:szCs w:val="28"/>
        </w:rPr>
        <w:t xml:space="preserve">, </w:t>
      </w:r>
      <w:r w:rsidR="00390F71" w:rsidRPr="0064644C">
        <w:rPr>
          <w:color w:val="000000" w:themeColor="text1"/>
          <w:sz w:val="28"/>
          <w:szCs w:val="28"/>
        </w:rPr>
        <w:t>è stata inserita la tabella di riparto de</w:t>
      </w:r>
      <w:r w:rsidR="009D4E2B" w:rsidRPr="0064644C">
        <w:rPr>
          <w:color w:val="000000" w:themeColor="text1"/>
          <w:sz w:val="28"/>
          <w:szCs w:val="28"/>
        </w:rPr>
        <w:t xml:space="preserve">l concorso alla finanza pubblica 2016 delle Province </w:t>
      </w:r>
      <w:r w:rsidR="00390F71" w:rsidRPr="0064644C">
        <w:rPr>
          <w:color w:val="000000" w:themeColor="text1"/>
          <w:sz w:val="28"/>
          <w:szCs w:val="28"/>
        </w:rPr>
        <w:t xml:space="preserve">e dei contributi </w:t>
      </w:r>
      <w:r w:rsidR="009D4E2B" w:rsidRPr="0064644C">
        <w:rPr>
          <w:color w:val="000000" w:themeColor="text1"/>
          <w:sz w:val="28"/>
          <w:szCs w:val="28"/>
        </w:rPr>
        <w:t xml:space="preserve">dovuti alle stesse </w:t>
      </w:r>
      <w:r w:rsidR="00390F71" w:rsidRPr="0064644C">
        <w:rPr>
          <w:color w:val="000000" w:themeColor="text1"/>
          <w:sz w:val="28"/>
          <w:szCs w:val="28"/>
        </w:rPr>
        <w:t>per l’anno 2016</w:t>
      </w:r>
      <w:r>
        <w:rPr>
          <w:color w:val="000000" w:themeColor="text1"/>
          <w:sz w:val="28"/>
          <w:szCs w:val="28"/>
        </w:rPr>
        <w:t>.</w:t>
      </w:r>
    </w:p>
    <w:p w:rsidR="003D1B33" w:rsidRPr="0064644C" w:rsidRDefault="003D1B33" w:rsidP="00390F71">
      <w:pPr>
        <w:pStyle w:val="Puntoelenco"/>
        <w:numPr>
          <w:ilvl w:val="0"/>
          <w:numId w:val="0"/>
        </w:numPr>
        <w:rPr>
          <w:color w:val="000000" w:themeColor="text1"/>
          <w:sz w:val="28"/>
          <w:szCs w:val="28"/>
        </w:rPr>
      </w:pPr>
    </w:p>
    <w:p w:rsidR="00390F71" w:rsidRPr="0064644C" w:rsidRDefault="004D1056" w:rsidP="009D4E2B">
      <w:pPr>
        <w:pStyle w:val="Puntoelenco"/>
        <w:numPr>
          <w:ilvl w:val="0"/>
          <w:numId w:val="0"/>
        </w:numPr>
        <w:jc w:val="both"/>
        <w:rPr>
          <w:color w:val="000000" w:themeColor="text1"/>
          <w:sz w:val="28"/>
          <w:szCs w:val="28"/>
        </w:rPr>
      </w:pPr>
      <w:r>
        <w:rPr>
          <w:color w:val="000000" w:themeColor="text1"/>
          <w:sz w:val="28"/>
          <w:szCs w:val="28"/>
        </w:rPr>
        <w:t>N</w:t>
      </w:r>
      <w:r w:rsidR="003D1B33" w:rsidRPr="0064644C">
        <w:rPr>
          <w:color w:val="000000" w:themeColor="text1"/>
          <w:sz w:val="28"/>
          <w:szCs w:val="28"/>
        </w:rPr>
        <w:t>e</w:t>
      </w:r>
      <w:r w:rsidR="00A8063A" w:rsidRPr="0064644C">
        <w:rPr>
          <w:color w:val="000000" w:themeColor="text1"/>
          <w:sz w:val="28"/>
          <w:szCs w:val="28"/>
        </w:rPr>
        <w:t xml:space="preserve">l testo del decreto legge 113/2016 approvato dalla </w:t>
      </w:r>
      <w:r w:rsidR="003D1B33" w:rsidRPr="0064644C">
        <w:rPr>
          <w:color w:val="000000" w:themeColor="text1"/>
          <w:sz w:val="28"/>
          <w:szCs w:val="28"/>
        </w:rPr>
        <w:t xml:space="preserve">Camera dei Deputati </w:t>
      </w:r>
      <w:r>
        <w:rPr>
          <w:color w:val="000000" w:themeColor="text1"/>
          <w:sz w:val="28"/>
          <w:szCs w:val="28"/>
        </w:rPr>
        <w:t xml:space="preserve">sono </w:t>
      </w:r>
      <w:r w:rsidR="00390F71" w:rsidRPr="0064644C">
        <w:rPr>
          <w:color w:val="000000" w:themeColor="text1"/>
          <w:sz w:val="28"/>
          <w:szCs w:val="28"/>
        </w:rPr>
        <w:t>pre</w:t>
      </w:r>
      <w:r>
        <w:rPr>
          <w:color w:val="000000" w:themeColor="text1"/>
          <w:sz w:val="28"/>
          <w:szCs w:val="28"/>
        </w:rPr>
        <w:t>visti</w:t>
      </w:r>
      <w:r w:rsidR="00390F71" w:rsidRPr="0064644C">
        <w:rPr>
          <w:color w:val="000000" w:themeColor="text1"/>
          <w:sz w:val="28"/>
          <w:szCs w:val="28"/>
        </w:rPr>
        <w:t xml:space="preserve"> </w:t>
      </w:r>
      <w:r>
        <w:rPr>
          <w:color w:val="000000" w:themeColor="text1"/>
          <w:sz w:val="28"/>
          <w:szCs w:val="28"/>
        </w:rPr>
        <w:t xml:space="preserve">altresì </w:t>
      </w:r>
      <w:r w:rsidR="00390F71" w:rsidRPr="0064644C">
        <w:rPr>
          <w:color w:val="000000" w:themeColor="text1"/>
          <w:sz w:val="28"/>
          <w:szCs w:val="28"/>
        </w:rPr>
        <w:t>un contributo aggiuntivo di 48 milioni di euro per far fronte agli squilibri d</w:t>
      </w:r>
      <w:r w:rsidR="00A8063A" w:rsidRPr="0064644C">
        <w:rPr>
          <w:color w:val="000000" w:themeColor="text1"/>
          <w:sz w:val="28"/>
          <w:szCs w:val="28"/>
        </w:rPr>
        <w:t>ella situazione corrente d</w:t>
      </w:r>
      <w:r w:rsidR="00390F71" w:rsidRPr="0064644C">
        <w:rPr>
          <w:color w:val="000000" w:themeColor="text1"/>
          <w:sz w:val="28"/>
          <w:szCs w:val="28"/>
        </w:rPr>
        <w:t>i bilancio e un contributo di 100 milioni di euro dall’ANAS alle Province per la manutenzione delle strade provinciali, risorse che devono essere ripartite tra le Prov</w:t>
      </w:r>
      <w:r>
        <w:rPr>
          <w:color w:val="000000" w:themeColor="text1"/>
          <w:sz w:val="28"/>
          <w:szCs w:val="28"/>
        </w:rPr>
        <w:t>ince entro il 30 settembre 2016.</w:t>
      </w:r>
    </w:p>
    <w:p w:rsidR="00390F71" w:rsidRPr="0064644C" w:rsidRDefault="00390F71" w:rsidP="00390F71">
      <w:pPr>
        <w:pStyle w:val="Puntoelenco"/>
        <w:numPr>
          <w:ilvl w:val="0"/>
          <w:numId w:val="0"/>
        </w:numPr>
        <w:rPr>
          <w:color w:val="000000" w:themeColor="text1"/>
          <w:sz w:val="28"/>
          <w:szCs w:val="28"/>
        </w:rPr>
      </w:pPr>
    </w:p>
    <w:p w:rsidR="00390F71" w:rsidRPr="0064644C" w:rsidRDefault="004D1056" w:rsidP="009D4E2B">
      <w:pPr>
        <w:pStyle w:val="Puntoelenco"/>
        <w:numPr>
          <w:ilvl w:val="0"/>
          <w:numId w:val="0"/>
        </w:numPr>
        <w:jc w:val="both"/>
        <w:rPr>
          <w:color w:val="000000" w:themeColor="text1"/>
          <w:sz w:val="28"/>
          <w:szCs w:val="28"/>
        </w:rPr>
      </w:pPr>
      <w:r>
        <w:rPr>
          <w:color w:val="000000" w:themeColor="text1"/>
          <w:sz w:val="28"/>
          <w:szCs w:val="28"/>
        </w:rPr>
        <w:t>Q</w:t>
      </w:r>
      <w:r w:rsidR="00390F71" w:rsidRPr="0064644C">
        <w:rPr>
          <w:color w:val="000000" w:themeColor="text1"/>
          <w:sz w:val="28"/>
          <w:szCs w:val="28"/>
        </w:rPr>
        <w:t xml:space="preserve">uesti ulteriori contributi </w:t>
      </w:r>
      <w:r w:rsidR="003D1B33" w:rsidRPr="0064644C">
        <w:rPr>
          <w:color w:val="000000" w:themeColor="text1"/>
          <w:sz w:val="28"/>
          <w:szCs w:val="28"/>
        </w:rPr>
        <w:t xml:space="preserve">sono essenziali </w:t>
      </w:r>
      <w:r>
        <w:rPr>
          <w:color w:val="000000" w:themeColor="text1"/>
          <w:sz w:val="28"/>
          <w:szCs w:val="28"/>
        </w:rPr>
        <w:t>al fine di consentire in molte P</w:t>
      </w:r>
      <w:r w:rsidR="00390F71" w:rsidRPr="0064644C">
        <w:rPr>
          <w:color w:val="000000" w:themeColor="text1"/>
          <w:sz w:val="28"/>
          <w:szCs w:val="28"/>
        </w:rPr>
        <w:t xml:space="preserve">rovince la chiusura in equilibrio </w:t>
      </w:r>
      <w:r w:rsidR="009D4E2B" w:rsidRPr="0064644C">
        <w:rPr>
          <w:color w:val="000000" w:themeColor="text1"/>
          <w:sz w:val="28"/>
          <w:szCs w:val="28"/>
        </w:rPr>
        <w:t xml:space="preserve">finanziario </w:t>
      </w:r>
      <w:r w:rsidR="00390F71" w:rsidRPr="0064644C">
        <w:rPr>
          <w:color w:val="000000" w:themeColor="text1"/>
          <w:sz w:val="28"/>
          <w:szCs w:val="28"/>
        </w:rPr>
        <w:t>dei bilanci di previsione 2016 e</w:t>
      </w:r>
      <w:r>
        <w:rPr>
          <w:color w:val="000000" w:themeColor="text1"/>
          <w:sz w:val="28"/>
          <w:szCs w:val="28"/>
        </w:rPr>
        <w:t>,</w:t>
      </w:r>
      <w:r w:rsidR="003D1B33" w:rsidRPr="0064644C">
        <w:rPr>
          <w:color w:val="000000" w:themeColor="text1"/>
          <w:sz w:val="28"/>
          <w:szCs w:val="28"/>
        </w:rPr>
        <w:t xml:space="preserve"> pertanto</w:t>
      </w:r>
      <w:r>
        <w:rPr>
          <w:color w:val="000000" w:themeColor="text1"/>
          <w:sz w:val="28"/>
          <w:szCs w:val="28"/>
        </w:rPr>
        <w:t>,</w:t>
      </w:r>
      <w:r w:rsidR="003D1B33" w:rsidRPr="0064644C">
        <w:rPr>
          <w:color w:val="000000" w:themeColor="text1"/>
          <w:sz w:val="28"/>
          <w:szCs w:val="28"/>
        </w:rPr>
        <w:t xml:space="preserve"> </w:t>
      </w:r>
      <w:r w:rsidRPr="0064644C">
        <w:rPr>
          <w:color w:val="000000" w:themeColor="text1"/>
          <w:sz w:val="28"/>
          <w:szCs w:val="28"/>
        </w:rPr>
        <w:t xml:space="preserve">per </w:t>
      </w:r>
      <w:r>
        <w:rPr>
          <w:color w:val="000000" w:themeColor="text1"/>
          <w:sz w:val="28"/>
          <w:szCs w:val="28"/>
        </w:rPr>
        <w:t xml:space="preserve">questi enti </w:t>
      </w:r>
      <w:r w:rsidR="00390F71" w:rsidRPr="0064644C">
        <w:rPr>
          <w:color w:val="000000" w:themeColor="text1"/>
          <w:sz w:val="28"/>
          <w:szCs w:val="28"/>
        </w:rPr>
        <w:t xml:space="preserve">è impossibile </w:t>
      </w:r>
      <w:r w:rsidR="003D1B33" w:rsidRPr="0064644C">
        <w:rPr>
          <w:color w:val="000000" w:themeColor="text1"/>
          <w:sz w:val="28"/>
          <w:szCs w:val="28"/>
        </w:rPr>
        <w:t xml:space="preserve">rispettare </w:t>
      </w:r>
      <w:r w:rsidR="00390F71" w:rsidRPr="0064644C">
        <w:rPr>
          <w:color w:val="000000" w:themeColor="text1"/>
          <w:sz w:val="28"/>
          <w:szCs w:val="28"/>
        </w:rPr>
        <w:t>il termine di approvazione dei bilanci</w:t>
      </w:r>
      <w:r>
        <w:rPr>
          <w:color w:val="000000" w:themeColor="text1"/>
          <w:sz w:val="28"/>
          <w:szCs w:val="28"/>
        </w:rPr>
        <w:t xml:space="preserve"> del</w:t>
      </w:r>
      <w:r w:rsidR="00390F71" w:rsidRPr="0064644C">
        <w:rPr>
          <w:color w:val="000000" w:themeColor="text1"/>
          <w:sz w:val="28"/>
          <w:szCs w:val="28"/>
        </w:rPr>
        <w:t xml:space="preserve"> 31 luglio 2016</w:t>
      </w:r>
      <w:r w:rsidR="00A8063A" w:rsidRPr="0064644C">
        <w:rPr>
          <w:color w:val="000000" w:themeColor="text1"/>
          <w:sz w:val="28"/>
          <w:szCs w:val="28"/>
        </w:rPr>
        <w:t>,</w:t>
      </w:r>
      <w:r w:rsidR="009D4E2B" w:rsidRPr="0064644C">
        <w:rPr>
          <w:color w:val="000000" w:themeColor="text1"/>
          <w:sz w:val="28"/>
          <w:szCs w:val="28"/>
        </w:rPr>
        <w:t xml:space="preserve"> in assenza della ripartizione dei fondi aggiuntivi </w:t>
      </w:r>
      <w:r>
        <w:rPr>
          <w:color w:val="000000" w:themeColor="text1"/>
          <w:sz w:val="28"/>
          <w:szCs w:val="28"/>
        </w:rPr>
        <w:t>che sarà decisa a settembre.</w:t>
      </w:r>
    </w:p>
    <w:p w:rsidR="00390F71" w:rsidRPr="0064644C" w:rsidRDefault="00390F71" w:rsidP="00390F71">
      <w:pPr>
        <w:pStyle w:val="Puntoelenco"/>
        <w:numPr>
          <w:ilvl w:val="0"/>
          <w:numId w:val="0"/>
        </w:numPr>
        <w:rPr>
          <w:color w:val="000000" w:themeColor="text1"/>
          <w:sz w:val="28"/>
          <w:szCs w:val="28"/>
        </w:rPr>
      </w:pPr>
    </w:p>
    <w:p w:rsidR="003D1B33" w:rsidRPr="0064644C" w:rsidRDefault="004D1056" w:rsidP="009D4E2B">
      <w:pPr>
        <w:pStyle w:val="Puntoelenco"/>
        <w:numPr>
          <w:ilvl w:val="0"/>
          <w:numId w:val="0"/>
        </w:numPr>
        <w:jc w:val="both"/>
        <w:rPr>
          <w:color w:val="000000" w:themeColor="text1"/>
          <w:sz w:val="28"/>
          <w:szCs w:val="28"/>
        </w:rPr>
      </w:pPr>
      <w:r>
        <w:rPr>
          <w:color w:val="000000" w:themeColor="text1"/>
          <w:sz w:val="28"/>
          <w:szCs w:val="28"/>
        </w:rPr>
        <w:t>A</w:t>
      </w:r>
      <w:r w:rsidR="00390F71" w:rsidRPr="0064644C">
        <w:rPr>
          <w:color w:val="000000" w:themeColor="text1"/>
          <w:sz w:val="28"/>
          <w:szCs w:val="28"/>
        </w:rPr>
        <w:t xml:space="preserve"> fronte della richiesta </w:t>
      </w:r>
      <w:r w:rsidR="003D1B33" w:rsidRPr="0064644C">
        <w:rPr>
          <w:color w:val="000000" w:themeColor="text1"/>
          <w:sz w:val="28"/>
          <w:szCs w:val="28"/>
        </w:rPr>
        <w:t xml:space="preserve">già avanzata dall’UPI </w:t>
      </w:r>
      <w:r w:rsidR="00390F71" w:rsidRPr="0064644C">
        <w:rPr>
          <w:color w:val="000000" w:themeColor="text1"/>
          <w:sz w:val="28"/>
          <w:szCs w:val="28"/>
        </w:rPr>
        <w:t>in Conferenza stato città ed autonomie locali di prorogare il termine per l’approvazione dei bilanci preventivi</w:t>
      </w:r>
      <w:r w:rsidR="003D1B33" w:rsidRPr="0064644C">
        <w:rPr>
          <w:color w:val="000000" w:themeColor="text1"/>
          <w:sz w:val="28"/>
          <w:szCs w:val="28"/>
        </w:rPr>
        <w:t>,</w:t>
      </w:r>
      <w:r w:rsidR="00390F71" w:rsidRPr="0064644C">
        <w:rPr>
          <w:color w:val="000000" w:themeColor="text1"/>
          <w:sz w:val="28"/>
          <w:szCs w:val="28"/>
        </w:rPr>
        <w:t xml:space="preserve"> il Governo </w:t>
      </w:r>
      <w:r w:rsidR="003C4B82" w:rsidRPr="0064644C">
        <w:rPr>
          <w:color w:val="000000" w:themeColor="text1"/>
          <w:sz w:val="28"/>
          <w:szCs w:val="28"/>
        </w:rPr>
        <w:t xml:space="preserve">ha </w:t>
      </w:r>
      <w:r>
        <w:rPr>
          <w:color w:val="000000" w:themeColor="text1"/>
          <w:sz w:val="28"/>
          <w:szCs w:val="28"/>
        </w:rPr>
        <w:t xml:space="preserve">più volte </w:t>
      </w:r>
      <w:r w:rsidR="003C4B82" w:rsidRPr="0064644C">
        <w:rPr>
          <w:color w:val="000000" w:themeColor="text1"/>
          <w:sz w:val="28"/>
          <w:szCs w:val="28"/>
        </w:rPr>
        <w:t xml:space="preserve">confermato la volontà di tener ferma </w:t>
      </w:r>
      <w:r w:rsidR="003D1B33" w:rsidRPr="0064644C">
        <w:rPr>
          <w:color w:val="000000" w:themeColor="text1"/>
          <w:sz w:val="28"/>
          <w:szCs w:val="28"/>
        </w:rPr>
        <w:t xml:space="preserve">la </w:t>
      </w:r>
      <w:r w:rsidR="003C4B82" w:rsidRPr="0064644C">
        <w:rPr>
          <w:color w:val="000000" w:themeColor="text1"/>
          <w:sz w:val="28"/>
          <w:szCs w:val="28"/>
        </w:rPr>
        <w:t>scadenza</w:t>
      </w:r>
      <w:r>
        <w:rPr>
          <w:color w:val="000000" w:themeColor="text1"/>
          <w:sz w:val="28"/>
          <w:szCs w:val="28"/>
        </w:rPr>
        <w:t xml:space="preserve"> del 31 luglio.</w:t>
      </w:r>
    </w:p>
    <w:p w:rsidR="003D1B33" w:rsidRPr="0064644C" w:rsidRDefault="003D1B33" w:rsidP="00390F71">
      <w:pPr>
        <w:pStyle w:val="Puntoelenco"/>
        <w:numPr>
          <w:ilvl w:val="0"/>
          <w:numId w:val="0"/>
        </w:numPr>
        <w:rPr>
          <w:color w:val="000000" w:themeColor="text1"/>
          <w:sz w:val="28"/>
          <w:szCs w:val="28"/>
        </w:rPr>
      </w:pPr>
    </w:p>
    <w:p w:rsidR="003D1B33" w:rsidRPr="0064644C" w:rsidRDefault="003D1B33" w:rsidP="003D1B33">
      <w:pPr>
        <w:pStyle w:val="Puntoelenco"/>
        <w:numPr>
          <w:ilvl w:val="0"/>
          <w:numId w:val="0"/>
        </w:numPr>
        <w:jc w:val="center"/>
        <w:rPr>
          <w:color w:val="000000" w:themeColor="text1"/>
          <w:sz w:val="28"/>
          <w:szCs w:val="28"/>
        </w:rPr>
      </w:pPr>
    </w:p>
    <w:p w:rsidR="00A8063A" w:rsidRPr="0064644C" w:rsidRDefault="004D1056" w:rsidP="00A8063A">
      <w:pPr>
        <w:pStyle w:val="Puntoelenco"/>
        <w:numPr>
          <w:ilvl w:val="0"/>
          <w:numId w:val="0"/>
        </w:numPr>
        <w:jc w:val="both"/>
        <w:rPr>
          <w:color w:val="000000" w:themeColor="text1"/>
          <w:sz w:val="28"/>
          <w:szCs w:val="28"/>
        </w:rPr>
      </w:pPr>
      <w:r>
        <w:rPr>
          <w:color w:val="000000" w:themeColor="text1"/>
          <w:sz w:val="28"/>
          <w:szCs w:val="28"/>
        </w:rPr>
        <w:lastRenderedPageBreak/>
        <w:t xml:space="preserve">In caso di </w:t>
      </w:r>
      <w:r w:rsidR="003D1B33" w:rsidRPr="0064644C">
        <w:rPr>
          <w:color w:val="000000" w:themeColor="text1"/>
          <w:sz w:val="28"/>
          <w:szCs w:val="28"/>
        </w:rPr>
        <w:t>mancata approvazione dei bilanci in equilibrio entro il termine previsto dalla legge</w:t>
      </w:r>
      <w:r>
        <w:rPr>
          <w:color w:val="000000" w:themeColor="text1"/>
          <w:sz w:val="28"/>
          <w:szCs w:val="28"/>
        </w:rPr>
        <w:t>,</w:t>
      </w:r>
      <w:r w:rsidR="003D1B33" w:rsidRPr="0064644C">
        <w:rPr>
          <w:color w:val="000000" w:themeColor="text1"/>
          <w:sz w:val="28"/>
          <w:szCs w:val="28"/>
        </w:rPr>
        <w:t xml:space="preserve"> </w:t>
      </w:r>
      <w:r>
        <w:rPr>
          <w:color w:val="000000" w:themeColor="text1"/>
          <w:sz w:val="28"/>
          <w:szCs w:val="28"/>
        </w:rPr>
        <w:t>in alcuni enti potrebbero essere assunte decisioni</w:t>
      </w:r>
      <w:r w:rsidR="00406F2B" w:rsidRPr="0064644C">
        <w:rPr>
          <w:color w:val="000000" w:themeColor="text1"/>
          <w:sz w:val="28"/>
          <w:szCs w:val="28"/>
        </w:rPr>
        <w:t>,</w:t>
      </w:r>
      <w:r w:rsidR="00A8063A" w:rsidRPr="0064644C">
        <w:rPr>
          <w:color w:val="000000" w:themeColor="text1"/>
          <w:sz w:val="28"/>
          <w:szCs w:val="28"/>
        </w:rPr>
        <w:t xml:space="preserve"> </w:t>
      </w:r>
      <w:r>
        <w:rPr>
          <w:color w:val="000000" w:themeColor="text1"/>
          <w:sz w:val="28"/>
          <w:szCs w:val="28"/>
        </w:rPr>
        <w:t>avventat</w:t>
      </w:r>
      <w:r w:rsidR="009A438E">
        <w:rPr>
          <w:color w:val="000000" w:themeColor="text1"/>
          <w:sz w:val="28"/>
          <w:szCs w:val="28"/>
        </w:rPr>
        <w:t>e</w:t>
      </w:r>
      <w:r>
        <w:rPr>
          <w:color w:val="000000" w:themeColor="text1"/>
          <w:sz w:val="28"/>
          <w:szCs w:val="28"/>
        </w:rPr>
        <w:t xml:space="preserve"> e immotivate, </w:t>
      </w:r>
      <w:r w:rsidR="00A8063A" w:rsidRPr="0064644C">
        <w:rPr>
          <w:color w:val="000000" w:themeColor="text1"/>
          <w:sz w:val="28"/>
          <w:szCs w:val="28"/>
        </w:rPr>
        <w:t xml:space="preserve">di attivare </w:t>
      </w:r>
      <w:r>
        <w:rPr>
          <w:color w:val="000000" w:themeColor="text1"/>
          <w:sz w:val="28"/>
          <w:szCs w:val="28"/>
        </w:rPr>
        <w:t>immediatamente le procedure</w:t>
      </w:r>
      <w:r w:rsidR="00A8063A" w:rsidRPr="0064644C">
        <w:rPr>
          <w:color w:val="000000" w:themeColor="text1"/>
          <w:sz w:val="28"/>
          <w:szCs w:val="28"/>
        </w:rPr>
        <w:t xml:space="preserve"> di riequilibrio finanziario pluriennale di cui all’art. 243 – bis del TUEL</w:t>
      </w:r>
      <w:r>
        <w:rPr>
          <w:color w:val="000000" w:themeColor="text1"/>
          <w:sz w:val="28"/>
          <w:szCs w:val="28"/>
        </w:rPr>
        <w:t>,</w:t>
      </w:r>
      <w:r w:rsidR="00A8063A" w:rsidRPr="0064644C">
        <w:rPr>
          <w:color w:val="000000" w:themeColor="text1"/>
          <w:sz w:val="28"/>
          <w:szCs w:val="28"/>
        </w:rPr>
        <w:t xml:space="preserve"> al fine di evitare il dissesto finanziario</w:t>
      </w:r>
      <w:r>
        <w:rPr>
          <w:color w:val="000000" w:themeColor="text1"/>
          <w:sz w:val="28"/>
          <w:szCs w:val="28"/>
        </w:rPr>
        <w:t>,</w:t>
      </w:r>
      <w:r w:rsidR="00A8063A" w:rsidRPr="0064644C">
        <w:rPr>
          <w:color w:val="000000" w:themeColor="text1"/>
          <w:sz w:val="28"/>
          <w:szCs w:val="28"/>
        </w:rPr>
        <w:t xml:space="preserve"> </w:t>
      </w:r>
      <w:r>
        <w:rPr>
          <w:color w:val="000000" w:themeColor="text1"/>
          <w:sz w:val="28"/>
          <w:szCs w:val="28"/>
        </w:rPr>
        <w:t>che porterebbero al</w:t>
      </w:r>
      <w:r w:rsidR="00A8063A" w:rsidRPr="0064644C">
        <w:rPr>
          <w:color w:val="000000" w:themeColor="text1"/>
          <w:sz w:val="28"/>
          <w:szCs w:val="28"/>
        </w:rPr>
        <w:t>l’attivazione del collegio dei revisori dei conti in base alla legge</w:t>
      </w:r>
      <w:r w:rsidR="009A438E">
        <w:rPr>
          <w:color w:val="000000" w:themeColor="text1"/>
          <w:sz w:val="28"/>
          <w:szCs w:val="28"/>
        </w:rPr>
        <w:t>, anche in assenza di una diffida del Ministero dell’Interno, organo competente rispetto all’attivazione di eventuali interventi sostitutivi in materia di bilanci provinciali</w:t>
      </w:r>
      <w:r>
        <w:rPr>
          <w:color w:val="000000" w:themeColor="text1"/>
          <w:sz w:val="28"/>
          <w:szCs w:val="28"/>
        </w:rPr>
        <w:t>.</w:t>
      </w:r>
    </w:p>
    <w:p w:rsidR="00406F2B" w:rsidRPr="0064644C" w:rsidRDefault="00406F2B" w:rsidP="00A8063A">
      <w:pPr>
        <w:pStyle w:val="Puntoelenco"/>
        <w:numPr>
          <w:ilvl w:val="0"/>
          <w:numId w:val="0"/>
        </w:numPr>
        <w:jc w:val="both"/>
        <w:rPr>
          <w:color w:val="000000" w:themeColor="text1"/>
          <w:sz w:val="28"/>
          <w:szCs w:val="28"/>
        </w:rPr>
      </w:pPr>
    </w:p>
    <w:p w:rsidR="00406F2B" w:rsidRPr="0064644C" w:rsidRDefault="004D1056" w:rsidP="00A8063A">
      <w:pPr>
        <w:pStyle w:val="Puntoelenco"/>
        <w:numPr>
          <w:ilvl w:val="0"/>
          <w:numId w:val="0"/>
        </w:numPr>
        <w:jc w:val="both"/>
        <w:rPr>
          <w:color w:val="000000" w:themeColor="text1"/>
          <w:sz w:val="28"/>
          <w:szCs w:val="28"/>
        </w:rPr>
      </w:pPr>
      <w:r>
        <w:rPr>
          <w:color w:val="000000" w:themeColor="text1"/>
          <w:sz w:val="28"/>
          <w:szCs w:val="28"/>
        </w:rPr>
        <w:t>T</w:t>
      </w:r>
      <w:r w:rsidR="00406F2B" w:rsidRPr="0064644C">
        <w:rPr>
          <w:color w:val="000000" w:themeColor="text1"/>
          <w:sz w:val="28"/>
          <w:szCs w:val="28"/>
        </w:rPr>
        <w:t xml:space="preserve">ali decisioni sarebbero assunte dai soggetti competenti </w:t>
      </w:r>
      <w:r w:rsidR="009A438E">
        <w:rPr>
          <w:color w:val="000000" w:themeColor="text1"/>
          <w:sz w:val="28"/>
          <w:szCs w:val="28"/>
        </w:rPr>
        <w:t xml:space="preserve">senza conoscere </w:t>
      </w:r>
      <w:r w:rsidR="00406F2B" w:rsidRPr="0064644C">
        <w:rPr>
          <w:color w:val="000000" w:themeColor="text1"/>
          <w:sz w:val="28"/>
          <w:szCs w:val="28"/>
        </w:rPr>
        <w:t xml:space="preserve">le risorse aggiuntive di cui al D.L. 113/2016 spettanti ai singoli enti, comportando un irragionevole impatto negativo sul complessivo comparto delle Province che sta invece operando per ricondurre il bilancio di previsione 2016 in situazione di equilibrio, anche impiegando gli ulteriori contributi aggiuntivi </w:t>
      </w:r>
      <w:r w:rsidR="009A438E">
        <w:rPr>
          <w:color w:val="000000" w:themeColor="text1"/>
          <w:sz w:val="28"/>
          <w:szCs w:val="28"/>
        </w:rPr>
        <w:t>da ripartire entro il mese di settembre</w:t>
      </w:r>
      <w:r>
        <w:rPr>
          <w:color w:val="000000" w:themeColor="text1"/>
          <w:sz w:val="28"/>
          <w:szCs w:val="28"/>
        </w:rPr>
        <w:t>.</w:t>
      </w:r>
    </w:p>
    <w:p w:rsidR="00B71782" w:rsidRPr="0064644C" w:rsidRDefault="00B71782" w:rsidP="00A8063A">
      <w:pPr>
        <w:pStyle w:val="Puntoelenco"/>
        <w:numPr>
          <w:ilvl w:val="0"/>
          <w:numId w:val="0"/>
        </w:numPr>
        <w:jc w:val="both"/>
        <w:rPr>
          <w:color w:val="000000" w:themeColor="text1"/>
          <w:sz w:val="28"/>
          <w:szCs w:val="28"/>
        </w:rPr>
      </w:pPr>
    </w:p>
    <w:p w:rsidR="003C4B82" w:rsidRPr="0064644C" w:rsidRDefault="009A438E" w:rsidP="009A438E">
      <w:pPr>
        <w:pStyle w:val="Puntoelenco"/>
        <w:numPr>
          <w:ilvl w:val="0"/>
          <w:numId w:val="0"/>
        </w:numPr>
        <w:jc w:val="both"/>
        <w:rPr>
          <w:color w:val="000000" w:themeColor="text1"/>
          <w:sz w:val="28"/>
          <w:szCs w:val="28"/>
        </w:rPr>
      </w:pPr>
      <w:r>
        <w:rPr>
          <w:color w:val="000000" w:themeColor="text1"/>
          <w:sz w:val="28"/>
          <w:szCs w:val="28"/>
        </w:rPr>
        <w:t xml:space="preserve">Per questi motivi, l’Unione delle Province d’Italia chiede al Governo </w:t>
      </w:r>
      <w:r w:rsidR="003C4B82" w:rsidRPr="0064644C">
        <w:rPr>
          <w:color w:val="000000" w:themeColor="text1"/>
          <w:sz w:val="28"/>
          <w:szCs w:val="28"/>
        </w:rPr>
        <w:t xml:space="preserve">di </w:t>
      </w:r>
      <w:r>
        <w:rPr>
          <w:color w:val="000000" w:themeColor="text1"/>
          <w:sz w:val="28"/>
          <w:szCs w:val="28"/>
        </w:rPr>
        <w:t xml:space="preserve">convocare </w:t>
      </w:r>
      <w:r w:rsidR="003C4B82" w:rsidRPr="0064644C">
        <w:rPr>
          <w:color w:val="000000" w:themeColor="text1"/>
          <w:sz w:val="28"/>
          <w:szCs w:val="28"/>
        </w:rPr>
        <w:t xml:space="preserve">una </w:t>
      </w:r>
      <w:r w:rsidR="003D1B33" w:rsidRPr="0064644C">
        <w:rPr>
          <w:color w:val="000000" w:themeColor="text1"/>
          <w:sz w:val="28"/>
          <w:szCs w:val="28"/>
        </w:rPr>
        <w:t>riunione della Conferenza Stato città ed autonomie locali</w:t>
      </w:r>
      <w:r w:rsidR="003C4B82" w:rsidRPr="0064644C">
        <w:rPr>
          <w:color w:val="000000" w:themeColor="text1"/>
          <w:sz w:val="28"/>
          <w:szCs w:val="28"/>
        </w:rPr>
        <w:t xml:space="preserve"> </w:t>
      </w:r>
      <w:r w:rsidR="00AE4B14" w:rsidRPr="0064644C">
        <w:rPr>
          <w:color w:val="000000" w:themeColor="text1"/>
          <w:sz w:val="28"/>
          <w:szCs w:val="28"/>
        </w:rPr>
        <w:t xml:space="preserve">per il giorno 15 </w:t>
      </w:r>
      <w:r w:rsidR="003C4B82" w:rsidRPr="0064644C">
        <w:rPr>
          <w:color w:val="000000" w:themeColor="text1"/>
          <w:sz w:val="28"/>
          <w:szCs w:val="28"/>
        </w:rPr>
        <w:t>settembre</w:t>
      </w:r>
      <w:r w:rsidR="00AE4B14" w:rsidRPr="0064644C">
        <w:rPr>
          <w:color w:val="000000" w:themeColor="text1"/>
          <w:sz w:val="28"/>
          <w:szCs w:val="28"/>
        </w:rPr>
        <w:t xml:space="preserve"> 2016</w:t>
      </w:r>
      <w:r w:rsidR="003D1B33" w:rsidRPr="0064644C">
        <w:rPr>
          <w:color w:val="000000" w:themeColor="text1"/>
          <w:sz w:val="28"/>
          <w:szCs w:val="28"/>
        </w:rPr>
        <w:t>,</w:t>
      </w:r>
      <w:r w:rsidR="003C4B82" w:rsidRPr="0064644C">
        <w:rPr>
          <w:color w:val="000000" w:themeColor="text1"/>
          <w:sz w:val="28"/>
          <w:szCs w:val="28"/>
        </w:rPr>
        <w:t xml:space="preserve"> </w:t>
      </w:r>
      <w:r w:rsidR="003D1B33" w:rsidRPr="0064644C">
        <w:rPr>
          <w:color w:val="000000" w:themeColor="text1"/>
          <w:sz w:val="28"/>
          <w:szCs w:val="28"/>
        </w:rPr>
        <w:t xml:space="preserve">al fine di </w:t>
      </w:r>
      <w:r w:rsidR="003C4B82" w:rsidRPr="0064644C">
        <w:rPr>
          <w:color w:val="000000" w:themeColor="text1"/>
          <w:sz w:val="28"/>
          <w:szCs w:val="28"/>
        </w:rPr>
        <w:t xml:space="preserve">operare il riparto dei fondi </w:t>
      </w:r>
      <w:r w:rsidR="006A782D" w:rsidRPr="0064644C">
        <w:rPr>
          <w:color w:val="000000" w:themeColor="text1"/>
          <w:sz w:val="28"/>
          <w:szCs w:val="28"/>
        </w:rPr>
        <w:t>aggiuntivi</w:t>
      </w:r>
      <w:r>
        <w:rPr>
          <w:color w:val="000000" w:themeColor="text1"/>
          <w:sz w:val="28"/>
          <w:szCs w:val="28"/>
        </w:rPr>
        <w:t xml:space="preserve"> previsti nel decreto 113/16.</w:t>
      </w:r>
    </w:p>
    <w:p w:rsidR="009A438E" w:rsidRDefault="009A438E" w:rsidP="009A438E">
      <w:pPr>
        <w:pStyle w:val="Puntoelenco"/>
        <w:numPr>
          <w:ilvl w:val="0"/>
          <w:numId w:val="0"/>
        </w:numPr>
        <w:jc w:val="both"/>
        <w:rPr>
          <w:color w:val="000000" w:themeColor="text1"/>
          <w:sz w:val="28"/>
          <w:szCs w:val="28"/>
        </w:rPr>
      </w:pPr>
    </w:p>
    <w:p w:rsidR="003C4B82" w:rsidRPr="0064644C" w:rsidRDefault="009A438E" w:rsidP="007A4503">
      <w:pPr>
        <w:pStyle w:val="Puntoelenco"/>
        <w:numPr>
          <w:ilvl w:val="0"/>
          <w:numId w:val="0"/>
        </w:numPr>
        <w:jc w:val="both"/>
        <w:rPr>
          <w:color w:val="000000" w:themeColor="text1"/>
          <w:sz w:val="28"/>
          <w:szCs w:val="28"/>
        </w:rPr>
      </w:pPr>
      <w:proofErr w:type="gramStart"/>
      <w:r>
        <w:rPr>
          <w:color w:val="000000" w:themeColor="text1"/>
          <w:sz w:val="28"/>
          <w:szCs w:val="28"/>
        </w:rPr>
        <w:t>E’</w:t>
      </w:r>
      <w:proofErr w:type="gramEnd"/>
      <w:r>
        <w:rPr>
          <w:color w:val="000000" w:themeColor="text1"/>
          <w:sz w:val="28"/>
          <w:szCs w:val="28"/>
        </w:rPr>
        <w:t xml:space="preserve">, infatti, interesse delle Province e di tutto il Paese definire un percorso chiaro per la rapida </w:t>
      </w:r>
      <w:r w:rsidRPr="0064644C">
        <w:rPr>
          <w:color w:val="000000" w:themeColor="text1"/>
          <w:sz w:val="28"/>
          <w:szCs w:val="28"/>
        </w:rPr>
        <w:t xml:space="preserve">applicazione </w:t>
      </w:r>
      <w:r>
        <w:rPr>
          <w:color w:val="000000" w:themeColor="text1"/>
          <w:sz w:val="28"/>
          <w:szCs w:val="28"/>
        </w:rPr>
        <w:t xml:space="preserve">delle </w:t>
      </w:r>
      <w:r w:rsidRPr="0064644C">
        <w:rPr>
          <w:color w:val="000000" w:themeColor="text1"/>
          <w:sz w:val="28"/>
          <w:szCs w:val="28"/>
        </w:rPr>
        <w:t>norme “necessarie e urgenti”</w:t>
      </w:r>
      <w:r w:rsidR="007A4503">
        <w:rPr>
          <w:color w:val="000000" w:themeColor="text1"/>
          <w:sz w:val="28"/>
          <w:szCs w:val="28"/>
        </w:rPr>
        <w:t>,</w:t>
      </w:r>
      <w:r w:rsidRPr="0064644C">
        <w:rPr>
          <w:color w:val="000000" w:themeColor="text1"/>
          <w:sz w:val="28"/>
          <w:szCs w:val="28"/>
        </w:rPr>
        <w:t xml:space="preserve"> </w:t>
      </w:r>
      <w:r>
        <w:rPr>
          <w:color w:val="000000" w:themeColor="text1"/>
          <w:sz w:val="28"/>
          <w:szCs w:val="28"/>
        </w:rPr>
        <w:t xml:space="preserve">che mettono a disposizione le </w:t>
      </w:r>
      <w:r w:rsidRPr="0064644C">
        <w:rPr>
          <w:color w:val="000000" w:themeColor="text1"/>
          <w:sz w:val="28"/>
          <w:szCs w:val="28"/>
        </w:rPr>
        <w:t xml:space="preserve">risorse </w:t>
      </w:r>
      <w:r>
        <w:rPr>
          <w:color w:val="000000" w:themeColor="text1"/>
          <w:sz w:val="28"/>
          <w:szCs w:val="28"/>
        </w:rPr>
        <w:t xml:space="preserve">aggiuntive </w:t>
      </w:r>
      <w:r w:rsidRPr="0064644C">
        <w:rPr>
          <w:color w:val="000000" w:themeColor="text1"/>
          <w:sz w:val="28"/>
          <w:szCs w:val="28"/>
        </w:rPr>
        <w:t xml:space="preserve">“per l’esercizio delle funzioni fondamentali di cui all’articolo 1 della legge 7 aprile 2014, n. 56”, (art. 7 bis – AS 2495), </w:t>
      </w:r>
      <w:r>
        <w:rPr>
          <w:color w:val="000000" w:themeColor="text1"/>
          <w:sz w:val="28"/>
          <w:szCs w:val="28"/>
        </w:rPr>
        <w:t xml:space="preserve">al fine di consentire alle Province l’approvazione del </w:t>
      </w:r>
      <w:r w:rsidRPr="0064644C">
        <w:rPr>
          <w:color w:val="000000" w:themeColor="text1"/>
          <w:sz w:val="28"/>
          <w:szCs w:val="28"/>
        </w:rPr>
        <w:t>bilancio di previsione 2016 in equilibrio finanziario</w:t>
      </w:r>
      <w:r>
        <w:rPr>
          <w:color w:val="000000" w:themeColor="text1"/>
          <w:sz w:val="28"/>
          <w:szCs w:val="28"/>
        </w:rPr>
        <w:t>.</w:t>
      </w:r>
    </w:p>
    <w:p w:rsidR="003C4B82" w:rsidRPr="0064644C" w:rsidRDefault="003C4B82" w:rsidP="00390F71">
      <w:pPr>
        <w:pStyle w:val="Puntoelenco"/>
        <w:numPr>
          <w:ilvl w:val="0"/>
          <w:numId w:val="0"/>
        </w:numPr>
        <w:rPr>
          <w:sz w:val="28"/>
          <w:szCs w:val="28"/>
        </w:rPr>
      </w:pPr>
    </w:p>
    <w:sectPr w:rsidR="003C4B82" w:rsidRPr="006464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42737E"/>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3D"/>
    <w:rsid w:val="000763B1"/>
    <w:rsid w:val="001101C0"/>
    <w:rsid w:val="002869DD"/>
    <w:rsid w:val="0030409E"/>
    <w:rsid w:val="00390F71"/>
    <w:rsid w:val="003B24B2"/>
    <w:rsid w:val="003C4B82"/>
    <w:rsid w:val="003D1B33"/>
    <w:rsid w:val="003F6437"/>
    <w:rsid w:val="00406F2B"/>
    <w:rsid w:val="00494541"/>
    <w:rsid w:val="004B6A11"/>
    <w:rsid w:val="004D1056"/>
    <w:rsid w:val="0050239F"/>
    <w:rsid w:val="005D5429"/>
    <w:rsid w:val="005F389A"/>
    <w:rsid w:val="0064644C"/>
    <w:rsid w:val="00666309"/>
    <w:rsid w:val="006A782D"/>
    <w:rsid w:val="006B3E62"/>
    <w:rsid w:val="006C1C9C"/>
    <w:rsid w:val="007A4503"/>
    <w:rsid w:val="009377B3"/>
    <w:rsid w:val="009A438E"/>
    <w:rsid w:val="009D4E2B"/>
    <w:rsid w:val="00A61DB1"/>
    <w:rsid w:val="00A8063A"/>
    <w:rsid w:val="00AE083D"/>
    <w:rsid w:val="00AE4B14"/>
    <w:rsid w:val="00B4757B"/>
    <w:rsid w:val="00B71782"/>
    <w:rsid w:val="00CB6206"/>
    <w:rsid w:val="00D406E1"/>
    <w:rsid w:val="00D96A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40ED8-DF62-4BA1-A5BF-047D87AB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uiPriority w:val="99"/>
    <w:unhideWhenUsed/>
    <w:rsid w:val="00390F71"/>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Palombelli</dc:creator>
  <cp:keywords/>
  <dc:description/>
  <cp:lastModifiedBy>Claudia Giovannini</cp:lastModifiedBy>
  <cp:revision>2</cp:revision>
  <dcterms:created xsi:type="dcterms:W3CDTF">2016-07-29T09:54:00Z</dcterms:created>
  <dcterms:modified xsi:type="dcterms:W3CDTF">2016-07-29T09:54:00Z</dcterms:modified>
</cp:coreProperties>
</file>